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-24764</wp:posOffset>
            </wp:positionH>
            <wp:positionV relativeFrom="paragraph">
              <wp:posOffset>-4444</wp:posOffset>
            </wp:positionV>
            <wp:extent cx="1152525" cy="7143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RUNNING TOWARD THE JOB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compilarsi alla fine di ogni settimana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Nome:___________________________ Paese ospitante_____________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azienda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Diario di bordo del periodo  dal __________________al ________ ______ 1°   2°    settimana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Elenca le attività che hai svolto o a cui hai partecipato  in questa settimana 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  le difficoltà che hai incontrato e come le hai risolte ( max 3)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  gli aspetti  positivi di questa settimana ( almeno 3)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Elenca cosa hai scoperto di te stesso durante questa settimana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obiettivi ti sei dato  per le prossime settimane/ al rientro dalla mobilità  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Altre cose da aggiungere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127634</wp:posOffset>
            </wp:positionH>
            <wp:positionV relativeFrom="paragraph">
              <wp:posOffset>-314959</wp:posOffset>
            </wp:positionV>
            <wp:extent cx="1152525" cy="7143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RUNNING TOWARD THE JOB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compilarsi alla fine della 3°   settimana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Nome:___________________________ Paese ospitante_____________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azienda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Diario di bordo del periodo  dal __________________al ________ ______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Elenca le attività che hai svolto o a cui hai partecipato  in questa settimana 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  le difficoltà che hai incontrato e come le hai risolte ( max 3)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  gli aspetti  positivi di questa settimana ( almeno 3)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Elenca cosa hai scoperto di te stesso durante questa settimana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DURANTE GLI ULTIMI GIORNI DI LAVORO RISPONDERE ALLE SEGUENTI DOMANDE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cosa hai potuto rilevare rispetto alla tua capacità di svolgere i compiti che ti sono stati assegnati nei tempi prefissati? ritieni che tale tua capacità sia migliorata?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cosa hai potuto rilevare rispetto alla tua autonomia nello svolgere un compito? ritieni che tale tua capacità sia migliorata?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cosa hai potuto rilevare rispetto alla tua capacita di lavorare insieme ad altri? ritieni che tale tua capacità  sia migliorata?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cosa hai imparato su te stesso?  in che cosa ti sembra di essere cresciuto?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tue aspettative nei confronti del lavoro sono state confermate?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 ripercussioni pensi avrà  quest’esperienza nel tuo futuro scolastico e lavorativo?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obiettivi ti sei dato  dopo il  rientro dalla mobilità  ?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142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