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956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4"/>
        <w:gridCol w:w="3046"/>
        <w:gridCol w:w="3156"/>
        <w:tblGridChange w:id="0">
          <w:tblGrid>
            <w:gridCol w:w="3544"/>
            <w:gridCol w:w="3046"/>
            <w:gridCol w:w="315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734053" cy="769331"/>
                  <wp:effectExtent b="0" l="0" r="0" t="0"/>
                  <wp:docPr descr="CONFAO BLU SU BIANCO.jpg" id="1" name="image1.jpg"/>
                  <a:graphic>
                    <a:graphicData uri="http://schemas.openxmlformats.org/drawingml/2006/picture">
                      <pic:pic>
                        <pic:nvPicPr>
                          <pic:cNvPr descr="CONFAO BLU SU BIANCO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53" cy="7693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74693" cy="719168"/>
                  <wp:effectExtent b="0" l="0" r="0" t="0"/>
                  <wp:docPr descr="logoEPlus.jpg" id="3" name="image2.jpg"/>
                  <a:graphic>
                    <a:graphicData uri="http://schemas.openxmlformats.org/drawingml/2006/picture">
                      <pic:pic>
                        <pic:nvPicPr>
                          <pic:cNvPr descr="logoEPlus.jpg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93" cy="7191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/>
            </w:pPr>
            <w:r w:rsidDel="00000000" w:rsidR="00000000" w:rsidRPr="00000000">
              <w:rPr/>
              <w:drawing>
                <wp:inline distB="0" distT="0" distL="0" distR="0">
                  <wp:extent cx="1840390" cy="975297"/>
                  <wp:effectExtent b="0" l="0" r="0" t="0"/>
                  <wp:docPr descr="LOGOABACO.png" id="2" name="image3.png"/>
                  <a:graphic>
                    <a:graphicData uri="http://schemas.openxmlformats.org/drawingml/2006/picture">
                      <pic:pic>
                        <pic:nvPicPr>
                          <pic:cNvPr descr="LOGOABACO.pn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90" cy="9752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8"/>
                <w:szCs w:val="28"/>
                <w:rtl w:val="0"/>
              </w:rPr>
              <w:t xml:space="preserve">Programma ERASMUS+ KA1 VET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e79"/>
                <w:sz w:val="28"/>
                <w:szCs w:val="28"/>
                <w:rtl w:val="0"/>
              </w:rPr>
              <w:t xml:space="preserve">Convenzione n. 2016-1-IT01-KA102-005267  - CODICE CUP: G86G16000180006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e79"/>
                <w:sz w:val="28"/>
                <w:szCs w:val="28"/>
                <w:rtl w:val="0"/>
              </w:rPr>
              <w:t xml:space="preserve">Progetto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e79"/>
                <w:sz w:val="28"/>
                <w:szCs w:val="28"/>
                <w:rtl w:val="0"/>
              </w:rPr>
              <w:t xml:space="preserve">TE.BE</w:t>
            </w:r>
            <w:r w:rsidDel="00000000" w:rsidR="00000000" w:rsidRPr="00000000">
              <w:rPr>
                <w:rFonts w:ascii="Calibri" w:cs="Calibri" w:eastAsia="Calibri" w:hAnsi="Calibri"/>
                <w:color w:val="1f4e79"/>
                <w:sz w:val="28"/>
                <w:szCs w:val="28"/>
                <w:rtl w:val="0"/>
              </w:rPr>
              <w:t xml:space="preserve"> – Mobilità transnazionale per il settore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1f4e7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e79"/>
                <w:sz w:val="28"/>
                <w:szCs w:val="28"/>
                <w:rtl w:val="0"/>
              </w:rPr>
              <w:t xml:space="preserve">del TErmale e del BEnessere”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4956" w:firstLine="0"/>
        <w:jc w:val="both"/>
        <w:rPr>
          <w:rFonts w:ascii="Calibri" w:cs="Calibri" w:eastAsia="Calibri" w:hAnsi="Calibri"/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95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center"/>
        <w:rPr>
          <w:b w:val="1"/>
          <w:color w:val="1f4e79"/>
        </w:rPr>
      </w:pPr>
      <w:r w:rsidDel="00000000" w:rsidR="00000000" w:rsidRPr="00000000">
        <w:rPr>
          <w:b w:val="1"/>
          <w:color w:val="1f4e79"/>
          <w:rtl w:val="0"/>
        </w:rPr>
        <w:t xml:space="preserve">LIBERATORIA</w:t>
      </w:r>
    </w:p>
    <w:p w:rsidR="00000000" w:rsidDel="00000000" w:rsidP="00000000" w:rsidRDefault="00000000" w:rsidRPr="00000000" w14:paraId="00000012">
      <w:pPr>
        <w:ind w:left="495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95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95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Il/La sottoscritto/a______________________________________________________</w:t>
      </w:r>
    </w:p>
    <w:p w:rsidR="00000000" w:rsidDel="00000000" w:rsidP="00000000" w:rsidRDefault="00000000" w:rsidRPr="00000000" w14:paraId="00000016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nato/a a______________________________________ il______________________</w:t>
      </w:r>
    </w:p>
    <w:p w:rsidR="00000000" w:rsidDel="00000000" w:rsidP="00000000" w:rsidRDefault="00000000" w:rsidRPr="00000000" w14:paraId="00000018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residente a______________________ indirizzo:____________________________</w:t>
      </w:r>
    </w:p>
    <w:p w:rsidR="00000000" w:rsidDel="00000000" w:rsidP="00000000" w:rsidRDefault="00000000" w:rsidRPr="00000000" w14:paraId="0000001A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n. tel. fisso ______________________ n. tel. cellulare ________________________</w:t>
      </w:r>
    </w:p>
    <w:p w:rsidR="00000000" w:rsidDel="00000000" w:rsidP="00000000" w:rsidRDefault="00000000" w:rsidRPr="00000000" w14:paraId="0000001C">
      <w:pPr>
        <w:spacing w:line="30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genitore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dell’alunno___________________________________________________</w:t>
      </w:r>
    </w:p>
    <w:p w:rsidR="00000000" w:rsidDel="00000000" w:rsidP="00000000" w:rsidRDefault="00000000" w:rsidRPr="00000000" w14:paraId="0000001E">
      <w:pPr>
        <w:spacing w:line="30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00" w:lineRule="auto"/>
        <w:jc w:val="both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frequentante l’Istituto_____________________________classe_____sezione____,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00" w:lineRule="auto"/>
        <w:rPr>
          <w:rFonts w:ascii="Calibri" w:cs="Calibri" w:eastAsia="Calibri" w:hAnsi="Calibri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anche a nome dell’eventuale altro genitore esercente la potestà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0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a conoscenza delle responsabilità penali nel caso di dichiarazioni mendaci ai sensi e per gli effetti degli artt. 47, 48 e 76 del D.P.R. 445 del 28/12/2000 (il quale prevede che il rilascio di dichiarazioni mendaci, la formazione o l’uso di atti falsi sono puniti ai sensi del codice penale e delle leggi speciali in materia);</w:t>
      </w:r>
    </w:p>
    <w:p w:rsidR="00000000" w:rsidDel="00000000" w:rsidP="00000000" w:rsidRDefault="00000000" w:rsidRPr="00000000" w14:paraId="00000028">
      <w:pPr>
        <w:spacing w:line="276" w:lineRule="auto"/>
        <w:ind w:left="360" w:firstLine="0"/>
        <w:jc w:val="both"/>
        <w:rPr>
          <w:rFonts w:ascii="Calibri" w:cs="Calibri" w:eastAsia="Calibri" w:hAnsi="Calibri"/>
        </w:rPr>
        <w:sectPr>
          <w:footerReference r:id="rId9" w:type="default"/>
          <w:pgSz w:h="16838" w:w="11906"/>
          <w:pgMar w:bottom="992" w:top="815" w:left="1134" w:right="1134" w:header="560" w:footer="56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autorizzare proprio/a figlio/a a partecipare al progetto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TE.BE – Mobilità transnazionale per il settore del TErmale e del BEnessere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Programma Erasmus+ KA1 VET, recandosi in _______________________________dal___ /___ /_____ al ___ /___ /_____;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a conoscenza che: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gli studenti partecipanti sono stati selezionati dalla Scuola di appartenenza tenendo conto di diversi criteri: affidabilità e motivazione, merito scolastico, competenze linguistiche;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sovvenzionati interamente dal Programma Erasmus+ i costi di viaggio, preparazione (corso di lingua) e sussistenza (alloggio, vitto e tutoraggio);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caso di recesso anticipato dalla borsa assegnata senza seria motivazione (malattia o grave impedimento) si seguiranno gli iter indicati nell’ambito del contratto.</w:t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liberare ed esonerare il capofila, l’istituto scolastico di invio ed i tutor accompagnatori, senza alcuna eccezione o riserva, da ogni e qualsiasi responsabilità possa derivare dal proprio/a figlio/a, anche a causa di infortuni o di danni a persone o cose verificatesi a proprio discapito o causati a terzi, impegnandosi a non esperire alcuna azione giudiziale o extragiudiziale e a non elevare alcun tipo di denuncia nei confronti di chicchessia con riferimento a fatti e situazioni riferibili alla detta partecipazione;</w:t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accettare sin d'ora che ciascuna forma di inadempienza alle regole di correttezza e rispetto del Paese ospitante ed a quelle illustrate dal tutor accompagnatore sarà totalmente imputabile allo studente partecipante, per il quale potrà essere valutato il rimpatrio immediato a spese dei genitori;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autorizzare il capofila CONFAO ed il partner di supporto organizzativo e di coordinamento Consorzio ABACO e gli altri enti partner del progetto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TE.BE – Mobilità transnazionale per il settore del TErmale e del BEnessere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divulgare, senza limiti di spazio e supporto e senza avere nulla a pretendere in termini di compenso o diritti, i dati sensibili e la documentazione video-fotografica riguardanti il/la proprio/a figlio/a;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76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acconsentire all'eventuale utilizzo, pubblicazione e diffusione dei suddetti dati e materiali, che potrà avvenire a mezzo stampa, internet (mail, siti web, blog, social network), supporti cartacei ed elettronici, per le finalità e le attività previste dal progetto.</w:t>
      </w:r>
    </w:p>
    <w:p w:rsidR="00000000" w:rsidDel="00000000" w:rsidP="00000000" w:rsidRDefault="00000000" w:rsidRPr="00000000" w14:paraId="00000038">
      <w:pPr>
        <w:spacing w:line="3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</w:r>
    </w:p>
    <w:p w:rsidR="00000000" w:rsidDel="00000000" w:rsidP="00000000" w:rsidRDefault="00000000" w:rsidRPr="00000000" w14:paraId="0000003A">
      <w:pPr>
        <w:spacing w:line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fede</w:t>
      </w:r>
    </w:p>
    <w:p w:rsidR="00000000" w:rsidDel="00000000" w:rsidP="00000000" w:rsidRDefault="00000000" w:rsidRPr="00000000" w14:paraId="0000003C">
      <w:pPr>
        <w:spacing w:line="300" w:lineRule="auto"/>
        <w:ind w:firstLine="4253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genitore dell’alunno (o chi ne fa le veci)</w:t>
      </w:r>
    </w:p>
    <w:p w:rsidR="00000000" w:rsidDel="00000000" w:rsidP="00000000" w:rsidRDefault="00000000" w:rsidRPr="00000000" w14:paraId="0000003D">
      <w:pPr>
        <w:spacing w:line="300" w:lineRule="auto"/>
        <w:ind w:firstLine="425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00" w:lineRule="auto"/>
        <w:ind w:firstLine="4253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3F">
      <w:pPr>
        <w:spacing w:line="3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00" w:lineRule="auto"/>
        <w:ind w:firstLine="425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41">
      <w:pPr>
        <w:tabs>
          <w:tab w:val="left" w:pos="3228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38" w:w="11906"/>
      <w:pgMar w:bottom="992" w:top="815" w:left="1134" w:right="1134" w:header="560" w:footer="56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Calibri" w:cs="Calibri" w:eastAsia="Calibri" w:hAnsi="Calibri"/>
        <w:color w:val="1f4e79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1f4e79"/>
        <w:sz w:val="20"/>
        <w:szCs w:val="20"/>
        <w:rtl w:val="0"/>
      </w:rPr>
      <w:t xml:space="preserve">Programma ERASMUS+ KA1 VET </w:t>
    </w:r>
    <w:r w:rsidDel="00000000" w:rsidR="00000000" w:rsidRPr="00000000">
      <w:rPr>
        <w:rFonts w:ascii="Calibri" w:cs="Calibri" w:eastAsia="Calibri" w:hAnsi="Calibri"/>
        <w:color w:val="1f4e79"/>
        <w:sz w:val="20"/>
        <w:szCs w:val="20"/>
        <w:rtl w:val="0"/>
      </w:rPr>
      <w:t xml:space="preserve">Convenzione n. 2016-1-IT01-KA102-005267  - CODICE CUP: G86G16000180006</w:t>
    </w:r>
  </w:p>
  <w:p w:rsidR="00000000" w:rsidDel="00000000" w:rsidP="00000000" w:rsidRDefault="00000000" w:rsidRPr="00000000" w14:paraId="00000043">
    <w:pPr>
      <w:jc w:val="center"/>
      <w:rPr>
        <w:rFonts w:ascii="Calibri" w:cs="Calibri" w:eastAsia="Calibri" w:hAnsi="Calibri"/>
        <w:color w:val="1f4e79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4e79"/>
        <w:sz w:val="20"/>
        <w:szCs w:val="20"/>
        <w:rtl w:val="0"/>
      </w:rPr>
      <w:t xml:space="preserve">Progetto “</w:t>
    </w:r>
    <w:r w:rsidDel="00000000" w:rsidR="00000000" w:rsidRPr="00000000">
      <w:rPr>
        <w:rFonts w:ascii="Calibri" w:cs="Calibri" w:eastAsia="Calibri" w:hAnsi="Calibri"/>
        <w:b w:val="1"/>
        <w:color w:val="1f4e79"/>
        <w:sz w:val="20"/>
        <w:szCs w:val="20"/>
        <w:rtl w:val="0"/>
      </w:rPr>
      <w:t xml:space="preserve">TE.BE</w:t>
    </w:r>
    <w:r w:rsidDel="00000000" w:rsidR="00000000" w:rsidRPr="00000000">
      <w:rPr>
        <w:rFonts w:ascii="Calibri" w:cs="Calibri" w:eastAsia="Calibri" w:hAnsi="Calibri"/>
        <w:color w:val="1f4e79"/>
        <w:sz w:val="20"/>
        <w:szCs w:val="20"/>
        <w:rtl w:val="0"/>
      </w:rPr>
      <w:t xml:space="preserve"> – Mobilità transnazionale per il settore del TErmale e del Benessere”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